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32" w:rsidRDefault="006F2732" w:rsidP="006F2732">
      <w:pPr>
        <w:ind w:left="-142" w:hanging="38"/>
        <w:jc w:val="center"/>
        <w:rPr>
          <w:bCs/>
          <w:sz w:val="32"/>
          <w:szCs w:val="24"/>
        </w:rPr>
      </w:pPr>
      <w:r>
        <w:rPr>
          <w:bCs/>
          <w:sz w:val="32"/>
          <w:szCs w:val="24"/>
        </w:rPr>
        <w:t>Русский язык 10 класс</w:t>
      </w:r>
    </w:p>
    <w:p w:rsidR="006F2732" w:rsidRDefault="006F2732" w:rsidP="006F2732">
      <w:pPr>
        <w:ind w:left="-142" w:hanging="38"/>
        <w:jc w:val="center"/>
        <w:rPr>
          <w:b/>
          <w:bCs/>
          <w:sz w:val="32"/>
          <w:szCs w:val="24"/>
        </w:rPr>
      </w:pPr>
    </w:p>
    <w:p w:rsidR="006F2732" w:rsidRDefault="006F2732" w:rsidP="006F2732">
      <w:pPr>
        <w:ind w:left="-142" w:hanging="38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Пояснительная записка</w:t>
      </w:r>
    </w:p>
    <w:p w:rsidR="006F2732" w:rsidRDefault="006F2732" w:rsidP="006F2732">
      <w:pPr>
        <w:ind w:left="180"/>
        <w:jc w:val="center"/>
        <w:rPr>
          <w:bCs/>
          <w:sz w:val="28"/>
          <w:szCs w:val="24"/>
        </w:rPr>
      </w:pPr>
    </w:p>
    <w:p w:rsidR="006F2732" w:rsidRDefault="006F2732" w:rsidP="006F2732">
      <w:pPr>
        <w:ind w:left="1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Рабочая программа для 10 класса составлена на основе  Федерального государственного стандарта общего образования, программы  общеобразовательных учреждений по рус</w:t>
      </w:r>
      <w:r>
        <w:rPr>
          <w:bCs/>
          <w:sz w:val="24"/>
          <w:szCs w:val="24"/>
        </w:rPr>
        <w:softHyphen/>
        <w:t xml:space="preserve">скому языку 10-11 классы  (базовый уровень); для 10 класса, / А.И. Власенков  и др. - М.: Просвещение, 2011. 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Основные задачи курса русского языка в старших классах по данной программе сводятся к следующему: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- 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- совершенствовать орфографическую и пунктуационную грамотность учащихся;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- закрепить и расширить знания учащихся о тексте, совершенствуя в то же время навыки конструирования текстов;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- дать общие сведения о языке;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-обеспечить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-обеспечить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 xml:space="preserve">     - способствовать развитию речи и мышления учащихся на </w:t>
      </w:r>
      <w:proofErr w:type="spellStart"/>
      <w:r>
        <w:t>межпредметной</w:t>
      </w:r>
      <w:proofErr w:type="spellEnd"/>
      <w:r>
        <w:t xml:space="preserve"> основе.</w:t>
      </w:r>
    </w:p>
    <w:p w:rsidR="006F2732" w:rsidRDefault="006F2732" w:rsidP="006F2732">
      <w:pPr>
        <w:ind w:left="180"/>
        <w:rPr>
          <w:bCs/>
          <w:sz w:val="24"/>
          <w:szCs w:val="24"/>
        </w:rPr>
      </w:pPr>
    </w:p>
    <w:p w:rsidR="006F2732" w:rsidRDefault="006F2732" w:rsidP="006F2732">
      <w:pPr>
        <w:ind w:left="180"/>
        <w:rPr>
          <w:bCs/>
          <w:sz w:val="24"/>
          <w:szCs w:val="24"/>
        </w:rPr>
      </w:pPr>
    </w:p>
    <w:p w:rsidR="006F2732" w:rsidRDefault="006F2732" w:rsidP="006F2732">
      <w:pPr>
        <w:ind w:left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образования</w:t>
      </w:r>
    </w:p>
    <w:p w:rsidR="006F2732" w:rsidRDefault="006F2732" w:rsidP="006F2732">
      <w:pPr>
        <w:pStyle w:val="center"/>
        <w:spacing w:before="0" w:beforeAutospacing="0" w:after="0" w:afterAutospacing="0"/>
        <w:ind w:left="180"/>
      </w:pPr>
      <w:r>
        <w:t>Общие сведения о языке (7 ч)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XV—XVII вв.; период выработки норм русского национального языка.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Активные процессы в русском языке на современном этапе. Проблемы экологии языка.</w:t>
      </w:r>
    </w:p>
    <w:p w:rsidR="006F2732" w:rsidRDefault="006F2732" w:rsidP="006F2732">
      <w:pPr>
        <w:pStyle w:val="center"/>
        <w:spacing w:before="0" w:beforeAutospacing="0" w:after="0" w:afterAutospacing="0"/>
        <w:ind w:left="180"/>
      </w:pPr>
      <w:r>
        <w:t>Фонетика, орфоэпия, орфография (4 ч)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lastRenderedPageBreak/>
        <w:t>      Основные нормы современного литературного произношения и ударения в русском языке. Выразительные средства русской фонетики. Благозвучие речи, звукопись как изобразительное средство.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Написания, подчиняющиеся морфологическому, фонетическому и традиционному принципам русской орфографии.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Фонетический разбор.</w:t>
      </w:r>
    </w:p>
    <w:p w:rsidR="006F2732" w:rsidRDefault="006F2732" w:rsidP="006F2732">
      <w:pPr>
        <w:pStyle w:val="center"/>
        <w:spacing w:before="0" w:beforeAutospacing="0" w:after="0" w:afterAutospacing="0"/>
        <w:ind w:left="180"/>
      </w:pPr>
      <w:r>
        <w:t>Лексика и фразеология (6 ч)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 xml:space="preserve">      Лексическая система русского языка. Многозначность слова. Омонимы, синонимы, антонимы.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</w:r>
      <w:proofErr w:type="spellStart"/>
      <w:r>
        <w:t>Межстилевая</w:t>
      </w:r>
      <w:proofErr w:type="spellEnd"/>
      <w:r>
        <w:t xml:space="preserve">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Русская фразеология. Крылатые слова, пословицы и поговорки.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Изобразительные возможности синонимов, антонимов, паронимов, омонимов. Контекстуальные синонимы и антонимы. Градация. Антитеза.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Лексические и фразеологические словари.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Лексико-фразеологический разбор.</w:t>
      </w:r>
    </w:p>
    <w:p w:rsidR="006F2732" w:rsidRDefault="006F2732" w:rsidP="006F2732">
      <w:pPr>
        <w:pStyle w:val="center"/>
        <w:spacing w:before="0" w:beforeAutospacing="0" w:after="0" w:afterAutospacing="0"/>
        <w:ind w:left="180"/>
      </w:pPr>
      <w:proofErr w:type="spellStart"/>
      <w:r>
        <w:t>Морфемика</w:t>
      </w:r>
      <w:proofErr w:type="spellEnd"/>
      <w:r>
        <w:t xml:space="preserve"> (состав слова) и словообразование (4 ч)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 xml:space="preserve">      Обобщающее повторение ранее </w:t>
      </w:r>
      <w:proofErr w:type="gramStart"/>
      <w:r>
        <w:t>изученного</w:t>
      </w:r>
      <w:proofErr w:type="gramEnd"/>
      <w:r>
        <w:t>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Выразительные словообразовательные средства.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Словообразовательный разбор.</w:t>
      </w:r>
    </w:p>
    <w:p w:rsidR="006F2732" w:rsidRDefault="006F2732" w:rsidP="006F2732">
      <w:pPr>
        <w:pStyle w:val="center"/>
        <w:spacing w:before="0" w:beforeAutospacing="0" w:after="0" w:afterAutospacing="0"/>
        <w:ind w:left="180"/>
      </w:pPr>
      <w:proofErr w:type="gramStart"/>
      <w:r>
        <w:t>Морфология и орфография (6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ч)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Изобразительно-выразительные возможности морфологических форм.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Морфологический разбор частей речи.</w:t>
      </w:r>
    </w:p>
    <w:p w:rsidR="006F2732" w:rsidRDefault="006F2732" w:rsidP="006F2732">
      <w:pPr>
        <w:pStyle w:val="center"/>
        <w:spacing w:before="0" w:beforeAutospacing="0" w:after="0" w:afterAutospacing="0"/>
        <w:ind w:left="180"/>
      </w:pPr>
      <w:r>
        <w:t>Речь, функциональные стили речи (2 ч)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Язык и речь. Основные требования к речи: правильность, точность, выразительность, уместность употребления языковых средств.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 xml:space="preserve">      Функциональные стили речи, их </w:t>
      </w:r>
      <w:proofErr w:type="gramStart"/>
      <w:r>
        <w:t>общая</w:t>
      </w:r>
      <w:proofErr w:type="gramEnd"/>
      <w:r>
        <w:t xml:space="preserve"> характеристика.</w:t>
      </w:r>
    </w:p>
    <w:p w:rsidR="006F2732" w:rsidRDefault="006F2732" w:rsidP="006F2732">
      <w:pPr>
        <w:pStyle w:val="center"/>
        <w:spacing w:before="0" w:beforeAutospacing="0" w:after="0" w:afterAutospacing="0"/>
        <w:ind w:left="180"/>
      </w:pPr>
      <w:r>
        <w:lastRenderedPageBreak/>
        <w:t>Научный стиль речи (3 ч)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Назначение научного стиля речи, его признаки и разновидности (</w:t>
      </w:r>
      <w:proofErr w:type="spellStart"/>
      <w:r>
        <w:t>подстили</w:t>
      </w:r>
      <w:proofErr w:type="spellEnd"/>
      <w:r>
        <w:t>). Лексические и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Толкование (раскрытие значения) терминов. Терминологические энциклопедии, словари и справочники. Термины и профессионализмы, нормы их употребления в речи.</w:t>
      </w:r>
    </w:p>
    <w:p w:rsidR="006F2732" w:rsidRDefault="006F2732" w:rsidP="006F2732">
      <w:pPr>
        <w:pStyle w:val="maintext"/>
        <w:spacing w:before="0" w:beforeAutospacing="0" w:after="0" w:afterAutospacing="0"/>
        <w:ind w:left="180"/>
      </w:pPr>
      <w:r>
        <w:t>      Использование учащимися средств научного стиля.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</w:p>
    <w:p w:rsidR="006F2732" w:rsidRDefault="006F2732" w:rsidP="006F2732">
      <w:pPr>
        <w:rPr>
          <w:bCs/>
          <w:sz w:val="28"/>
          <w:szCs w:val="24"/>
        </w:rPr>
      </w:pPr>
    </w:p>
    <w:p w:rsidR="006F2732" w:rsidRDefault="006F2732" w:rsidP="006F2732">
      <w:pPr>
        <w:ind w:left="18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Требования к уровню подготовки учащихся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В результате изучения русского языка ученик должен знать/понимать: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Связь языка и истории, культуры русского и других народов;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Основные единицы и уровни языка, их признаки и взаимосвязь;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proofErr w:type="gramStart"/>
      <w:r>
        <w:rPr>
          <w:bCs/>
          <w:sz w:val="28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>
        <w:rPr>
          <w:bCs/>
          <w:sz w:val="28"/>
          <w:szCs w:val="24"/>
        </w:rPr>
        <w:softHyphen/>
        <w:t>но-культурной, учебно-научной, официально-деловой сферах общения;</w:t>
      </w:r>
      <w:proofErr w:type="gramEnd"/>
    </w:p>
    <w:p w:rsidR="006F2732" w:rsidRDefault="006F2732" w:rsidP="006F2732">
      <w:pPr>
        <w:ind w:left="180"/>
        <w:rPr>
          <w:b/>
          <w:bCs/>
          <w:sz w:val="28"/>
          <w:szCs w:val="24"/>
        </w:rPr>
      </w:pPr>
    </w:p>
    <w:p w:rsidR="006F2732" w:rsidRDefault="006F2732" w:rsidP="006F2732">
      <w:pPr>
        <w:ind w:left="18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Уметь:</w:t>
      </w:r>
    </w:p>
    <w:p w:rsidR="006F2732" w:rsidRDefault="006F2732" w:rsidP="006F2732">
      <w:pPr>
        <w:ind w:left="180"/>
        <w:rPr>
          <w:bCs/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 xml:space="preserve">Информационно-смысловая переработка текста в процессе чтения и </w:t>
      </w:r>
      <w:proofErr w:type="spellStart"/>
      <w:r>
        <w:rPr>
          <w:b/>
          <w:bCs/>
          <w:i/>
          <w:iCs/>
          <w:sz w:val="28"/>
          <w:szCs w:val="24"/>
        </w:rPr>
        <w:t>аудиро</w:t>
      </w:r>
      <w:r>
        <w:rPr>
          <w:b/>
          <w:bCs/>
          <w:i/>
          <w:iCs/>
          <w:sz w:val="28"/>
          <w:szCs w:val="24"/>
        </w:rPr>
        <w:softHyphen/>
        <w:t>вания</w:t>
      </w:r>
      <w:proofErr w:type="spellEnd"/>
      <w:r>
        <w:rPr>
          <w:bCs/>
          <w:i/>
          <w:iCs/>
          <w:sz w:val="28"/>
          <w:szCs w:val="24"/>
        </w:rPr>
        <w:t>: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Адекватно воспринимать информацию </w:t>
      </w:r>
      <w:r>
        <w:rPr>
          <w:bCs/>
          <w:i/>
          <w:iCs/>
          <w:sz w:val="28"/>
          <w:szCs w:val="24"/>
        </w:rPr>
        <w:t xml:space="preserve">и </w:t>
      </w:r>
      <w:r>
        <w:rPr>
          <w:bCs/>
          <w:sz w:val="28"/>
          <w:szCs w:val="24"/>
        </w:rPr>
        <w:t xml:space="preserve">понимать читаемый и </w:t>
      </w:r>
      <w:proofErr w:type="spellStart"/>
      <w:r>
        <w:rPr>
          <w:bCs/>
          <w:sz w:val="28"/>
          <w:szCs w:val="24"/>
        </w:rPr>
        <w:t>аудируемый</w:t>
      </w:r>
      <w:proofErr w:type="spellEnd"/>
      <w:r>
        <w:rPr>
          <w:bCs/>
          <w:sz w:val="28"/>
          <w:szCs w:val="24"/>
        </w:rPr>
        <w:t xml:space="preserve"> текст, комментировать и оценивать информацию исходного текста, определять позицию автора;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Осознавать коммуникативную цель слушания текста и в соответствии с этим органи</w:t>
      </w:r>
      <w:r>
        <w:rPr>
          <w:bCs/>
          <w:sz w:val="28"/>
          <w:szCs w:val="24"/>
        </w:rPr>
        <w:softHyphen/>
        <w:t xml:space="preserve">зовывать процесс </w:t>
      </w:r>
      <w:proofErr w:type="spellStart"/>
      <w:r>
        <w:rPr>
          <w:bCs/>
          <w:sz w:val="28"/>
          <w:szCs w:val="24"/>
        </w:rPr>
        <w:t>аудирования</w:t>
      </w:r>
      <w:proofErr w:type="spellEnd"/>
      <w:r>
        <w:rPr>
          <w:bCs/>
          <w:sz w:val="28"/>
          <w:szCs w:val="24"/>
        </w:rPr>
        <w:t>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Осознавать языковые, графические особенности текста, трудности его воспри</w:t>
      </w:r>
      <w:r>
        <w:rPr>
          <w:bCs/>
          <w:sz w:val="28"/>
          <w:szCs w:val="24"/>
        </w:rPr>
        <w:softHyphen/>
        <w:t>ятия и самостоятельно организовывать процесс чтения в зависимости от коммуника</w:t>
      </w:r>
      <w:r>
        <w:rPr>
          <w:bCs/>
          <w:sz w:val="28"/>
          <w:szCs w:val="24"/>
        </w:rPr>
        <w:softHyphen/>
        <w:t>тивной задачи;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Извлекать необходимую информацию из различных источников: учебно-научных тек</w:t>
      </w:r>
      <w:r>
        <w:rPr>
          <w:bCs/>
          <w:sz w:val="28"/>
          <w:szCs w:val="24"/>
        </w:rPr>
        <w:softHyphen/>
        <w:t>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lastRenderedPageBreak/>
        <w:t>Свободно пользоваться справочной литературой по русскому языку;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proofErr w:type="gramStart"/>
      <w:r>
        <w:rPr>
          <w:bCs/>
          <w:sz w:val="28"/>
          <w:szCs w:val="24"/>
        </w:rPr>
        <w:t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</w:t>
      </w:r>
      <w:proofErr w:type="gramEnd"/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использовать информацию исходного текста других видов деятельности (при состав</w:t>
      </w:r>
      <w:r>
        <w:rPr>
          <w:bCs/>
          <w:sz w:val="28"/>
          <w:szCs w:val="24"/>
        </w:rPr>
        <w:softHyphen/>
        <w:t>лении рабочих материалов, при выполнении проектных заданий, подготовке докладов, ре</w:t>
      </w:r>
      <w:r>
        <w:rPr>
          <w:bCs/>
          <w:sz w:val="28"/>
          <w:szCs w:val="24"/>
        </w:rPr>
        <w:softHyphen/>
        <w:t>фератов);</w:t>
      </w:r>
    </w:p>
    <w:p w:rsidR="006F2732" w:rsidRDefault="006F2732" w:rsidP="006F2732">
      <w:pPr>
        <w:ind w:left="180"/>
        <w:rPr>
          <w:b/>
          <w:bCs/>
          <w:i/>
          <w:iCs/>
          <w:sz w:val="28"/>
          <w:szCs w:val="24"/>
        </w:rPr>
      </w:pPr>
    </w:p>
    <w:p w:rsidR="006F2732" w:rsidRDefault="006F2732" w:rsidP="006F2732">
      <w:pPr>
        <w:ind w:left="180"/>
        <w:rPr>
          <w:b/>
          <w:bCs/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>Создание устного и письменного речевого высказывания: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Создавать устные и письменные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>
        <w:rPr>
          <w:bCs/>
          <w:sz w:val="28"/>
          <w:szCs w:val="24"/>
        </w:rPr>
        <w:t>сферах</w:t>
      </w:r>
      <w:proofErr w:type="gramEnd"/>
      <w:r>
        <w:rPr>
          <w:bCs/>
          <w:sz w:val="28"/>
          <w:szCs w:val="24"/>
        </w:rPr>
        <w:t xml:space="preserve"> об</w:t>
      </w:r>
      <w:r>
        <w:rPr>
          <w:bCs/>
          <w:sz w:val="28"/>
          <w:szCs w:val="24"/>
        </w:rPr>
        <w:softHyphen/>
        <w:t>щения;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Формулировать основную мысль (коммуникативное намерение) своего высказыва</w:t>
      </w:r>
      <w:r>
        <w:rPr>
          <w:bCs/>
          <w:sz w:val="28"/>
          <w:szCs w:val="24"/>
        </w:rPr>
        <w:softHyphen/>
        <w:t>ния, развивать эту мысль, убедительно аргументировать свою точку зрения;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Выстраивать композицию письменного высказывания, обеспечивая последователь</w:t>
      </w:r>
      <w:r>
        <w:rPr>
          <w:bCs/>
          <w:sz w:val="28"/>
          <w:szCs w:val="24"/>
        </w:rPr>
        <w:softHyphen/>
        <w:t>ность и связность изложения, выбирать языковые средства, обеспечивающие правильность, точность и выразительность речи;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Высказывать свою позицию по вопросу, затронутому в прочитанном или прослушан</w:t>
      </w:r>
      <w:r>
        <w:rPr>
          <w:bCs/>
          <w:sz w:val="28"/>
          <w:szCs w:val="24"/>
        </w:rPr>
        <w:softHyphen/>
        <w:t>ном тексте, давать оценку художественным особенностям исходного текста;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Владеть основными жанрами публицистики, создавать собственные письменные тек</w:t>
      </w:r>
      <w:r>
        <w:rPr>
          <w:bCs/>
          <w:sz w:val="28"/>
          <w:szCs w:val="24"/>
        </w:rPr>
        <w:softHyphen/>
        <w:t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создавать устное высказывание на лингвистические темы;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владеть приемами редактирования текста, используя возможности лексической и грамматической синонимии;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Оценивать речевое высказывание с опорой на полученные </w:t>
      </w:r>
      <w:proofErr w:type="spellStart"/>
      <w:r>
        <w:rPr>
          <w:bCs/>
          <w:sz w:val="28"/>
          <w:szCs w:val="24"/>
        </w:rPr>
        <w:t>речеведческие</w:t>
      </w:r>
      <w:proofErr w:type="spellEnd"/>
      <w:r>
        <w:rPr>
          <w:bCs/>
          <w:sz w:val="28"/>
          <w:szCs w:val="24"/>
        </w:rPr>
        <w:t xml:space="preserve"> знания; </w:t>
      </w:r>
      <w:r>
        <w:rPr>
          <w:bCs/>
          <w:i/>
          <w:iCs/>
          <w:sz w:val="28"/>
          <w:szCs w:val="24"/>
        </w:rPr>
        <w:t>анализ текста и языковых единиц: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Проводить разные виды языкового разбора;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Опознавать и анализировать языковые единицы с точки зрения правильности, точно</w:t>
      </w:r>
      <w:r>
        <w:rPr>
          <w:bCs/>
          <w:sz w:val="28"/>
          <w:szCs w:val="24"/>
        </w:rPr>
        <w:softHyphen/>
        <w:t>сти и уместности их употребления;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</w:t>
      </w:r>
    </w:p>
    <w:p w:rsidR="006F2732" w:rsidRDefault="006F2732" w:rsidP="006F2732">
      <w:pPr>
        <w:ind w:left="180"/>
        <w:rPr>
          <w:b/>
          <w:bCs/>
          <w:i/>
          <w:iCs/>
          <w:sz w:val="28"/>
          <w:szCs w:val="24"/>
        </w:rPr>
      </w:pPr>
    </w:p>
    <w:p w:rsidR="006F2732" w:rsidRDefault="006F2732" w:rsidP="006F2732">
      <w:pPr>
        <w:ind w:left="180"/>
        <w:rPr>
          <w:b/>
          <w:bCs/>
          <w:i/>
          <w:iCs/>
          <w:sz w:val="28"/>
          <w:szCs w:val="24"/>
        </w:rPr>
      </w:pPr>
    </w:p>
    <w:p w:rsidR="006F2732" w:rsidRDefault="006F2732" w:rsidP="006F2732">
      <w:pPr>
        <w:ind w:left="180"/>
        <w:rPr>
          <w:b/>
          <w:bCs/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>Соблюдение языковых норм и правил речевого поведения: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Соблюдать в процессе </w:t>
      </w:r>
      <w:proofErr w:type="gramStart"/>
      <w:r>
        <w:rPr>
          <w:bCs/>
          <w:sz w:val="28"/>
          <w:szCs w:val="24"/>
        </w:rPr>
        <w:t>письма</w:t>
      </w:r>
      <w:proofErr w:type="gramEnd"/>
      <w:r>
        <w:rPr>
          <w:bCs/>
          <w:sz w:val="28"/>
          <w:szCs w:val="24"/>
        </w:rPr>
        <w:t xml:space="preserve"> изученные орфографические и пунктуационные нормы;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Эффективно использовать языковые единицы в речи;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Соблюдать нормы речевого поведения в социально-культурной, учебно-научной, официально-деловой </w:t>
      </w:r>
      <w:proofErr w:type="gramStart"/>
      <w:r>
        <w:rPr>
          <w:bCs/>
          <w:sz w:val="28"/>
          <w:szCs w:val="24"/>
        </w:rPr>
        <w:t>сферах</w:t>
      </w:r>
      <w:proofErr w:type="gramEnd"/>
      <w:r>
        <w:rPr>
          <w:bCs/>
          <w:sz w:val="28"/>
          <w:szCs w:val="24"/>
        </w:rPr>
        <w:t xml:space="preserve"> общения;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Участвовать в спорах, диспутах, дискуссиях, владеть умениями доказывать, отстаи</w:t>
      </w:r>
      <w:r>
        <w:rPr>
          <w:bCs/>
          <w:sz w:val="28"/>
          <w:szCs w:val="24"/>
        </w:rPr>
        <w:softHyphen/>
        <w:t>вать свою точку зрения, соглашаться или не соглашаться с мнением оппонента в соответст</w:t>
      </w:r>
      <w:r>
        <w:rPr>
          <w:bCs/>
          <w:sz w:val="28"/>
          <w:szCs w:val="24"/>
        </w:rPr>
        <w:softHyphen/>
        <w:t>вии с этикой речевого взаимодействия;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фиксировать замеченные нарушения норм в процессе </w:t>
      </w:r>
      <w:proofErr w:type="spellStart"/>
      <w:r>
        <w:rPr>
          <w:bCs/>
          <w:sz w:val="28"/>
          <w:szCs w:val="24"/>
        </w:rPr>
        <w:t>аудирования</w:t>
      </w:r>
      <w:proofErr w:type="spellEnd"/>
      <w:r>
        <w:rPr>
          <w:bCs/>
          <w:sz w:val="28"/>
          <w:szCs w:val="24"/>
        </w:rPr>
        <w:t>, различать грам</w:t>
      </w:r>
      <w:r>
        <w:rPr>
          <w:bCs/>
          <w:sz w:val="28"/>
          <w:szCs w:val="24"/>
        </w:rPr>
        <w:softHyphen/>
        <w:t>матические ошибки и речевые недочеты, тактично реагировать на речевые погрешности в высказываниях собеседников.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Формы контроля: устное сообщение на лингвистическую тему, лабораторная работа, тест, изложение с творческим заданием, сочинение, осложненное и творческое списывание и др.</w:t>
      </w:r>
    </w:p>
    <w:p w:rsidR="006F2732" w:rsidRDefault="006F2732" w:rsidP="006F2732">
      <w:pPr>
        <w:ind w:left="180"/>
        <w:rPr>
          <w:bCs/>
          <w:sz w:val="28"/>
          <w:szCs w:val="24"/>
        </w:rPr>
      </w:pPr>
      <w:r>
        <w:rPr>
          <w:bCs/>
          <w:sz w:val="28"/>
          <w:szCs w:val="24"/>
        </w:rPr>
        <w:t>На изучение русского языка в 10 классе отводится 34 часов.</w:t>
      </w:r>
    </w:p>
    <w:p w:rsidR="006F2732" w:rsidRDefault="006F2732" w:rsidP="006F2732">
      <w:pPr>
        <w:rPr>
          <w:bCs/>
          <w:sz w:val="28"/>
          <w:szCs w:val="24"/>
        </w:rPr>
      </w:pPr>
    </w:p>
    <w:p w:rsidR="006F2732" w:rsidRDefault="006F2732" w:rsidP="006F2732">
      <w:pPr>
        <w:rPr>
          <w:bCs/>
          <w:sz w:val="28"/>
          <w:szCs w:val="24"/>
        </w:rPr>
      </w:pPr>
    </w:p>
    <w:p w:rsidR="006F2732" w:rsidRDefault="006F2732" w:rsidP="006F2732">
      <w:pPr>
        <w:autoSpaceDE w:val="0"/>
        <w:autoSpaceDN w:val="0"/>
        <w:adjustRightInd w:val="0"/>
        <w:spacing w:before="120" w:line="276" w:lineRule="auto"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Тематическое планирование</w:t>
      </w:r>
    </w:p>
    <w:p w:rsidR="006F2732" w:rsidRDefault="006F2732" w:rsidP="006F2732">
      <w:pPr>
        <w:rPr>
          <w:b/>
          <w:bCs/>
          <w:sz w:val="24"/>
          <w:szCs w:val="24"/>
          <w:lang w:val="en-US"/>
        </w:rPr>
      </w:pPr>
    </w:p>
    <w:tbl>
      <w:tblPr>
        <w:tblW w:w="27945" w:type="dxa"/>
        <w:tblCellSpacing w:w="0" w:type="dxa"/>
        <w:tblInd w:w="-3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"/>
        <w:gridCol w:w="267"/>
        <w:gridCol w:w="1577"/>
        <w:gridCol w:w="1577"/>
        <w:gridCol w:w="1577"/>
        <w:gridCol w:w="172"/>
        <w:gridCol w:w="1171"/>
        <w:gridCol w:w="18"/>
        <w:gridCol w:w="216"/>
        <w:gridCol w:w="1577"/>
        <w:gridCol w:w="1577"/>
        <w:gridCol w:w="1597"/>
        <w:gridCol w:w="420"/>
        <w:gridCol w:w="81"/>
        <w:gridCol w:w="1259"/>
        <w:gridCol w:w="10"/>
        <w:gridCol w:w="25"/>
        <w:gridCol w:w="11"/>
        <w:gridCol w:w="11"/>
        <w:gridCol w:w="6"/>
        <w:gridCol w:w="1018"/>
        <w:gridCol w:w="17"/>
        <w:gridCol w:w="17"/>
        <w:gridCol w:w="14"/>
        <w:gridCol w:w="11"/>
        <w:gridCol w:w="665"/>
        <w:gridCol w:w="11"/>
        <w:gridCol w:w="1566"/>
        <w:gridCol w:w="11"/>
        <w:gridCol w:w="6"/>
        <w:gridCol w:w="1560"/>
        <w:gridCol w:w="11"/>
        <w:gridCol w:w="6"/>
        <w:gridCol w:w="1560"/>
        <w:gridCol w:w="11"/>
        <w:gridCol w:w="6"/>
        <w:gridCol w:w="1560"/>
        <w:gridCol w:w="11"/>
        <w:gridCol w:w="6"/>
        <w:gridCol w:w="1560"/>
        <w:gridCol w:w="11"/>
        <w:gridCol w:w="6"/>
        <w:gridCol w:w="1560"/>
        <w:gridCol w:w="11"/>
        <w:gridCol w:w="6"/>
        <w:gridCol w:w="1569"/>
        <w:gridCol w:w="11"/>
        <w:gridCol w:w="1597"/>
      </w:tblGrid>
      <w:tr w:rsidR="006F2732" w:rsidTr="006F2732">
        <w:trPr>
          <w:gridAfter w:val="27"/>
          <w:wAfter w:w="13380" w:type="dxa"/>
          <w:trHeight w:val="859"/>
          <w:tblCellSpacing w:w="0" w:type="dxa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32" w:rsidRDefault="006F2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32" w:rsidRDefault="006F2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уроков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32" w:rsidRDefault="006F2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6F2732" w:rsidRDefault="006F2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деятель-</w:t>
            </w:r>
          </w:p>
          <w:p w:rsidR="006F2732" w:rsidRDefault="006F27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</w:p>
          <w:p w:rsidR="006F2732" w:rsidRDefault="006F2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F2732" w:rsidRDefault="006F2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 и уровень усвоения</w:t>
            </w:r>
          </w:p>
          <w:p w:rsidR="006F2732" w:rsidRDefault="006F2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</w:t>
            </w:r>
          </w:p>
        </w:tc>
        <w:tc>
          <w:tcPr>
            <w:tcW w:w="24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F2732" w:rsidRDefault="006F2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6F2732" w:rsidTr="006F2732">
        <w:trPr>
          <w:gridAfter w:val="27"/>
          <w:wAfter w:w="13380" w:type="dxa"/>
          <w:trHeight w:val="757"/>
          <w:tblCellSpacing w:w="0" w:type="dxa"/>
        </w:trPr>
        <w:tc>
          <w:tcPr>
            <w:tcW w:w="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517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2732" w:rsidRDefault="006F2732">
            <w:pPr>
              <w:jc w:val="center"/>
              <w:rPr>
                <w:sz w:val="24"/>
                <w:szCs w:val="24"/>
              </w:rPr>
            </w:pPr>
          </w:p>
          <w:p w:rsidR="006F2732" w:rsidRDefault="006F2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Учебно-познавательная</w:t>
            </w:r>
          </w:p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32" w:rsidRDefault="006F27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32" w:rsidRDefault="006F273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Кор-ка</w:t>
            </w:r>
            <w:proofErr w:type="spellEnd"/>
            <w:proofErr w:type="gramEnd"/>
          </w:p>
        </w:tc>
      </w:tr>
      <w:tr w:rsidR="006F2732" w:rsidTr="006F2732">
        <w:trPr>
          <w:gridAfter w:val="27"/>
          <w:wAfter w:w="13380" w:type="dxa"/>
          <w:trHeight w:val="343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F2732" w:rsidTr="006F2732">
        <w:trPr>
          <w:gridAfter w:val="27"/>
          <w:wAfter w:w="13380" w:type="dxa"/>
          <w:trHeight w:val="343"/>
          <w:tblCellSpacing w:w="0" w:type="dxa"/>
        </w:trPr>
        <w:tc>
          <w:tcPr>
            <w:tcW w:w="1456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полугодие</w:t>
            </w:r>
          </w:p>
        </w:tc>
      </w:tr>
      <w:tr w:rsidR="006F2732" w:rsidTr="006F2732">
        <w:trPr>
          <w:gridAfter w:val="27"/>
          <w:wAfter w:w="13380" w:type="dxa"/>
          <w:tblCellSpacing w:w="0" w:type="dxa"/>
        </w:trPr>
        <w:tc>
          <w:tcPr>
            <w:tcW w:w="1456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Общие сведения о языке (7 часа)</w:t>
            </w:r>
          </w:p>
          <w:p w:rsidR="006F2732" w:rsidRDefault="006F273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F2732" w:rsidTr="006F2732">
        <w:trPr>
          <w:gridAfter w:val="27"/>
          <w:wAfter w:w="13380" w:type="dxa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Роль языка в обществе.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дать понятие о связи происхождения языка с возникновением человеческого общества, об основном предназначении языка, о взаимосвязи языка и культуры, об отражении культуры в языке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Индивидуальная, групповая 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 связи происхождения языка с возникновением человеческого общества, об основном предназначении языка, о взаимосвязи языка и культуры, об отражении культуры в языке.</w:t>
            </w:r>
          </w:p>
          <w:p w:rsidR="006F2732" w:rsidRDefault="006F2732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работать с текстом научного стиля, лингвистической терминологией, составлять план, на его основе устное сообщение.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составлять устное сообщение, требующее творческого осмысления текста. 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6.09.12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27"/>
          <w:wAfter w:w="13380" w:type="dxa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Язык каждого народа создан самим народом» (К.Д. Ушинский)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 взаимосвязи языка и истории народа.</w:t>
            </w:r>
          </w:p>
          <w:p w:rsidR="006F2732" w:rsidRDefault="006F2732">
            <w:pPr>
              <w:rPr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составлять план, тезисы статьи, готовить сообщение на их основе.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составлять устное сообщение, требующее творческого осмысления текста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13.09.12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27"/>
          <w:wAfter w:w="13380" w:type="dxa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История развития русского языка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дать понятие о взаимосвязи языка и истории народа, трех периодах в истории русского языка, организовать самостоятельную работу учащихся с фрагментами статьи В. В. Лопатина и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. С. </w:t>
            </w:r>
            <w:proofErr w:type="spellStart"/>
            <w:r>
              <w:rPr>
                <w:sz w:val="24"/>
                <w:szCs w:val="24"/>
              </w:rPr>
              <w:t>Улуханова</w:t>
            </w:r>
            <w:proofErr w:type="spellEnd"/>
            <w:r>
              <w:rPr>
                <w:sz w:val="24"/>
                <w:szCs w:val="24"/>
              </w:rPr>
              <w:t xml:space="preserve"> из энциклопедии “Русский язык”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 взаимосвязи языка и истории народа.</w:t>
            </w:r>
          </w:p>
          <w:p w:rsidR="006F2732" w:rsidRDefault="006F2732">
            <w:pPr>
              <w:rPr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составлять план, тезисы статьи, готовить сообщение на их основе.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составлять устное сообщение, требующее творческого осмысления текста. 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20.09.12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27"/>
          <w:wAfter w:w="13380" w:type="dxa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Периоды в развитии русского языка.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о трех периодах развития русского языка.</w:t>
            </w:r>
          </w:p>
          <w:p w:rsidR="006F2732" w:rsidRDefault="006F27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 соотносить понятия «период» и «возникновение языка».</w:t>
            </w:r>
          </w:p>
          <w:p w:rsidR="006F2732" w:rsidRDefault="006F27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Отработать орфографические и пунктуационные навыки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27.09.12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27"/>
          <w:wAfter w:w="13380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и назначение Русского языка в современном мире – в международном и межнациональном общении.</w:t>
            </w:r>
            <w:r>
              <w:rPr>
                <w:sz w:val="24"/>
                <w:szCs w:val="24"/>
              </w:rPr>
              <w:t xml:space="preserve"> Цель: дать понятие “мировой язык”, иметь представление о русском языке как родном и русском языке как государственном; выявить значение функций русского языка как государственного и его функций в школьном изучении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Индивидуальная, фронтальная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понятие “мировой язык; иметь представление о русском языке как родном и русском языке как государственном, понятие о функциях русского языка как государственного, его функциях в школьном изучении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толковать слова и обороты из текста, комментировать орфограммы и </w:t>
            </w:r>
            <w:proofErr w:type="spellStart"/>
            <w:r>
              <w:rPr>
                <w:sz w:val="24"/>
                <w:szCs w:val="24"/>
              </w:rPr>
              <w:t>пунктограммы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4.10.12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27"/>
          <w:wAfter w:w="13380" w:type="dxa"/>
          <w:trHeight w:val="546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Стилистические функции устаревших форм слова. (</w:t>
            </w:r>
            <w:r>
              <w:rPr>
                <w:bCs/>
                <w:sz w:val="24"/>
                <w:szCs w:val="24"/>
              </w:rPr>
              <w:t>Активные процессы в современном русском языке.)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дать понятие об активных процессах в современном русском языке, о проблемах экологии языка в процессе работы с текстом из книги Л. И. Скворцова “Экология слова, или Поговорим о культуре русской речи”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об активных процессах в современном русском языке, о проблемах экологии языка.</w:t>
            </w:r>
          </w:p>
          <w:p w:rsidR="006F2732" w:rsidRDefault="006F2732">
            <w:pPr>
              <w:rPr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делать краткую запись основного тезиса и аргументов, развивающих главную мысль автора.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готовить устное сообщение на предложенную тему по вопросам. 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11.10.12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18.10.12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27"/>
          <w:wAfter w:w="13380" w:type="dxa"/>
          <w:trHeight w:val="553"/>
          <w:tblCellSpacing w:w="0" w:type="dxa"/>
        </w:trPr>
        <w:tc>
          <w:tcPr>
            <w:tcW w:w="1456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8"/>
                <w:szCs w:val="24"/>
              </w:rPr>
              <w:t>Фонетика, орфоэпия, орфография (4 часа)</w:t>
            </w:r>
          </w:p>
        </w:tc>
      </w:tr>
      <w:tr w:rsidR="006F2732" w:rsidTr="006F2732">
        <w:trPr>
          <w:gridAfter w:val="27"/>
          <w:wAfter w:w="13380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Обобщающее повторение фонетики, графики, орфоэпии, орфографии.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повторить понятия “фонема”, “открытый и закрытый слоги”, “логическое ударение”, познакомить с особенностями русского словесного ударения и ролью ударения в стихотворной речи, производить попутный анализ орфографический трудностей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Индивидуальная, фронтальная 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понятия “фонема”, “открытый и закрытый слоги”, “логическое ударение”, познакомить с особенностями русского словесного ударения и ролью ударения в стихотворной речи.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производить анализ орфографических трудностей. 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25.10.12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27"/>
          <w:wAfter w:w="13380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Основные нормы современного литературного произношения </w:t>
            </w:r>
          </w:p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 ударения в русском языке.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закреплять навыки литературного произношения и ударения в русском языке, преодолевать нарушения орфоэпической нормы, иметь понятие о выразительных средствах </w:t>
            </w:r>
            <w:r>
              <w:rPr>
                <w:sz w:val="24"/>
                <w:szCs w:val="24"/>
              </w:rPr>
              <w:lastRenderedPageBreak/>
              <w:t xml:space="preserve">русской фонетики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Индивидуальная, фронтальная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основные нормы современного литературного произношения и ударения в русском языке, выразительные средства русской фонетики.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использовать в собственной речи. </w:t>
            </w: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видеть произносительные недочеты и индивидуальные нарушения орфоэпической нормы и исправлять их. </w:t>
            </w:r>
          </w:p>
          <w:p w:rsidR="006F2732" w:rsidRDefault="006F273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1.11.12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27"/>
          <w:wAfter w:w="13380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Принципы  русской орфографии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дать понятие о принципах русской орфографии, морфологическом, фонетическом, традиционном в русской орфографии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Индивидуальная, фронтальная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морфологический, фонетический, традиционный принципы русской орфографии.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комментировать орфограммы, определять принципы написания. </w:t>
            </w:r>
          </w:p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15.11.12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27"/>
          <w:wAfter w:w="13380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Фонетический разбор.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производить фонетический разбор с элементами анализа орфографических трудностей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Индивидуальная, фронтальная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порядок фонетического разбора.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производить фонетический разбор с элементами анализа орфографических трудностей.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22.11.12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27"/>
          <w:wAfter w:w="13380" w:type="dxa"/>
          <w:trHeight w:val="530"/>
          <w:tblCellSpacing w:w="0" w:type="dxa"/>
        </w:trPr>
        <w:tc>
          <w:tcPr>
            <w:tcW w:w="1456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Лексика и фразеология (6 часов)</w:t>
            </w:r>
          </w:p>
        </w:tc>
      </w:tr>
      <w:tr w:rsidR="006F2732" w:rsidTr="006F2732">
        <w:trPr>
          <w:gridAfter w:val="27"/>
          <w:wAfter w:w="13380" w:type="dxa"/>
          <w:trHeight w:val="54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Повторение ранее приобретенных знаний о лексике русского языка.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повторить и расширить ранее приобретенные знания о лексике русского языка, углубить понятие об изобразительных возможностях синонимов, антонимов, паронимов, омонимов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Индивидуальная, групповая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5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лексическое и грамматическое значение слова, контекстуальные синонимы и антонимы, русская лексика с точки зрения ее происхождения, изобразительные возможности синонимов, антонимов, паронимов, омонимов.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видеть в тексте и использовать изобразительные возможности лексики в речи. 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29.11.12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27"/>
          <w:wAfter w:w="13380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Русская лексика с точки зрения сферы ее употребления.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углубить понятие о русской лексике с точки зрения сферы ее употребления, о </w:t>
            </w:r>
            <w:proofErr w:type="spellStart"/>
            <w:r>
              <w:rPr>
                <w:sz w:val="24"/>
                <w:szCs w:val="24"/>
              </w:rPr>
              <w:t>межстилевой</w:t>
            </w:r>
            <w:proofErr w:type="spellEnd"/>
            <w:r>
              <w:rPr>
                <w:sz w:val="24"/>
                <w:szCs w:val="24"/>
              </w:rPr>
              <w:t xml:space="preserve"> лексике, лексике товарно-рыночных отношений, о способах толкования слов, о группировке слов по тематическому признаку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5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русскую лексику с точки зрения сферы ее употребления, </w:t>
            </w:r>
            <w:proofErr w:type="spellStart"/>
            <w:r>
              <w:rPr>
                <w:sz w:val="24"/>
                <w:szCs w:val="24"/>
              </w:rPr>
              <w:t>межстилевую</w:t>
            </w:r>
            <w:proofErr w:type="spellEnd"/>
            <w:r>
              <w:rPr>
                <w:sz w:val="24"/>
                <w:szCs w:val="24"/>
              </w:rPr>
              <w:t xml:space="preserve"> лексику, лексику товарно-рыночных отношений, способы толкования слов, группировку слов по тематическому признаку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видеть в тексте и использовать данную лексику в собственной речи. </w:t>
            </w: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сочинять тексты разговорного, научно-популярного, официально-делового стилей с грамматическим заданием. </w:t>
            </w:r>
          </w:p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6.12.12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27"/>
          <w:wAfter w:w="13380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Исконно русская  и заимствованная лексика. (</w:t>
            </w:r>
            <w:r>
              <w:rPr>
                <w:bCs/>
                <w:sz w:val="24"/>
                <w:szCs w:val="24"/>
              </w:rPr>
              <w:t>Активный и пассивный словарный запас; архаизмы, историзмы, неологизмы; индивидуальные новообразования, использование их в художественной речи.)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углубить представление об активном и пассивном словарном запасе; архаизмах, историзмах, неологизмах; индивидуальных новообразованиях, об использовании их в художественной речи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5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активный и пассивный словарный запас; архаизмы, историзмы, неологизмы; индивидуальные новообразования, использование их в художественной речи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F2732" w:rsidRDefault="006F2732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видеть изобразительные возможности данных групп лексики в художественных текстах, владеть приемами редактирования. </w:t>
            </w:r>
            <w:r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создавать тексты художественного стиля с использованием данных групп лексики, готовить сообщения о значении, происхождении, употреблении конкретных слов.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13.12.12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1"/>
          <w:wAfter w:w="1597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Русская фразеология.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углубить понятие о фразеологизме в его узком и широком значениях, о происхождении фразеологизмов, стилистической окраске, нормативном употреблении, попутно совершенствуя орфографические и пунктуационные навыки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Индивидуальная, фронтальная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5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 фразеологизме в его узком и широком значениях, о происхождении фразеологизмов, стилистической окраске, нормативном употреблении.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правильно употреблять в речи фразеологизмы в соответствии со значением и стилистическими свойствами, совершенствуя орфографические и пунктуационные навыки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20.12.12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7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hideMark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1"/>
          <w:wAfter w:w="1597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Словари русского языка. </w:t>
            </w:r>
            <w:proofErr w:type="gramStart"/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Лексические и фразеологические словари.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Лексико-фразе-ологический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разбор.)</w:t>
            </w:r>
            <w:proofErr w:type="gramEnd"/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закрепить умение пользоваться лексическими и фразеологическими словарями, совершенствовать навыки лексико-фразеологического разбора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Индивидуальная, групповая </w:t>
            </w:r>
          </w:p>
        </w:tc>
        <w:tc>
          <w:tcPr>
            <w:tcW w:w="5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строение словарной статьи лексического и фразеологического словарей, порядок лексико-фразеологического разбора.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пользоваться словарями и производить лексико-фразеологический разбор. 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создавать тексты художественного стиля с использованием фразеологизмов, готовить сообщения об их значении, происхождении, употреблении. </w:t>
            </w:r>
          </w:p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27.12.12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7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1"/>
          <w:wAfter w:w="1597" w:type="dxa"/>
          <w:trHeight w:val="1005"/>
          <w:tblCellSpacing w:w="0" w:type="dxa"/>
        </w:trPr>
        <w:tc>
          <w:tcPr>
            <w:tcW w:w="1456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jc w:val="center"/>
              <w:rPr>
                <w:sz w:val="24"/>
                <w:szCs w:val="24"/>
              </w:rPr>
            </w:pPr>
          </w:p>
          <w:p w:rsidR="006F2732" w:rsidRDefault="006F27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полугодие</w:t>
            </w:r>
          </w:p>
        </w:tc>
        <w:tc>
          <w:tcPr>
            <w:tcW w:w="34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7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1"/>
          <w:wAfter w:w="1597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Контрольный диктант с лексико-грамматическими заданиями.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выявить уровень владения орфографическими, пунктуационными лексико-грамматическими навыками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 </w:t>
            </w:r>
          </w:p>
        </w:tc>
        <w:tc>
          <w:tcPr>
            <w:tcW w:w="5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орфографическими, пунктуационными, лексико-грамматическими навыками.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17.01.13</w:t>
            </w:r>
          </w:p>
        </w:tc>
        <w:tc>
          <w:tcPr>
            <w:tcW w:w="1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7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trHeight w:val="418"/>
          <w:tblCellSpacing w:w="0" w:type="dxa"/>
        </w:trPr>
        <w:tc>
          <w:tcPr>
            <w:tcW w:w="1456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z w:val="28"/>
                <w:szCs w:val="24"/>
              </w:rPr>
              <w:t>Морфемика</w:t>
            </w:r>
            <w:proofErr w:type="spellEnd"/>
            <w:r>
              <w:rPr>
                <w:b/>
                <w:bCs/>
                <w:color w:val="FF0000"/>
                <w:sz w:val="28"/>
                <w:szCs w:val="24"/>
              </w:rPr>
              <w:t xml:space="preserve"> и словообразование (4 часа)</w:t>
            </w:r>
          </w:p>
        </w:tc>
        <w:tc>
          <w:tcPr>
            <w:tcW w:w="2318" w:type="dxa"/>
            <w:gridSpan w:val="9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1"/>
          <w:wAfter w:w="1597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b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 словообразование. Способы словообразования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закрепление понятия морфемы, </w:t>
            </w:r>
            <w:proofErr w:type="spellStart"/>
            <w:r>
              <w:rPr>
                <w:sz w:val="24"/>
                <w:szCs w:val="24"/>
              </w:rPr>
              <w:t>морфемики</w:t>
            </w:r>
            <w:proofErr w:type="spellEnd"/>
            <w:r>
              <w:rPr>
                <w:sz w:val="24"/>
                <w:szCs w:val="24"/>
              </w:rPr>
              <w:t xml:space="preserve">, многозначности морфем, морфемной синонимии и антонимии с попутным совершенствованием орфографических навыков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5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понятия морфемы, </w:t>
            </w:r>
            <w:proofErr w:type="spellStart"/>
            <w:r>
              <w:rPr>
                <w:sz w:val="24"/>
                <w:szCs w:val="24"/>
              </w:rPr>
              <w:t>морфемики</w:t>
            </w:r>
            <w:proofErr w:type="spellEnd"/>
            <w:r>
              <w:rPr>
                <w:sz w:val="24"/>
                <w:szCs w:val="24"/>
              </w:rPr>
              <w:t>, многозначности морфем, морфемной синонимии и антонимии.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выполнять </w:t>
            </w:r>
            <w:proofErr w:type="gramStart"/>
            <w:r>
              <w:rPr>
                <w:sz w:val="24"/>
                <w:szCs w:val="24"/>
              </w:rPr>
              <w:t>проблемные</w:t>
            </w:r>
            <w:proofErr w:type="gramEnd"/>
            <w:r>
              <w:rPr>
                <w:sz w:val="24"/>
                <w:szCs w:val="24"/>
              </w:rPr>
              <w:t xml:space="preserve"> задания по теме, самостоятельно организуя собственную деятельность. 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24.01.13</w:t>
            </w: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6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1"/>
          <w:wAfter w:w="1597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Способы словообразования. Выразительные словообразовательные средства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совершенствовать навыки словообразовательного анализа как одного из средств овладения орфографическими нормами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Индивидуальная, групповая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5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основные способы словообразования.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производить словообразовательный анализ, совершенствуя орфографические навыки. 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31.01.13</w:t>
            </w: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6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1"/>
          <w:wAfter w:w="1597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Выразительные словообразовательные средства.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совершенствовать навыки художественно-стилистического анализа изобразительно-выразительных свойств морфем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5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выразительные словообразовательные средства.</w:t>
            </w:r>
          </w:p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подбирать тексты, иллюстрирующие стилистические, изобразительно-выразительные свойства морфем, производить их художественно-стилистический анализ.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выявлять авторскую позицию, идейный смысл произведения, выражаемые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использованных лексических и словообразовательных средств.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7.02.13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14.02.13</w:t>
            </w: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6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trHeight w:val="556"/>
          <w:tblCellSpacing w:w="0" w:type="dxa"/>
        </w:trPr>
        <w:tc>
          <w:tcPr>
            <w:tcW w:w="1461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lastRenderedPageBreak/>
              <w:t>Морфология и орфография (6 часов)</w:t>
            </w:r>
          </w:p>
        </w:tc>
        <w:tc>
          <w:tcPr>
            <w:tcW w:w="2270" w:type="dxa"/>
            <w:gridSpan w:val="6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1"/>
          <w:wAfter w:w="1597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Обобщение по теме «Части речи»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обобщить знания о частях речи, их грамматических значениях, грамматических формах и синтаксических функциях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Индивидуальная, фронтальная 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грамматические значения, грамматические формы и синтаксические функции частей речи.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21.02.13</w:t>
            </w:r>
          </w:p>
        </w:tc>
        <w:tc>
          <w:tcPr>
            <w:tcW w:w="10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6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1"/>
          <w:wAfter w:w="1597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Трудные вопросы правописания </w:t>
            </w:r>
            <w:proofErr w:type="gramStart"/>
            <w:r>
              <w:rPr>
                <w:b/>
                <w:bCs/>
                <w:sz w:val="24"/>
                <w:szCs w:val="24"/>
              </w:rPr>
              <w:t>–</w:t>
            </w:r>
            <w:proofErr w:type="spellStart"/>
            <w:r>
              <w:rPr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- и –</w:t>
            </w:r>
            <w:proofErr w:type="spellStart"/>
            <w:r>
              <w:rPr>
                <w:b/>
                <w:bCs/>
                <w:sz w:val="24"/>
                <w:szCs w:val="24"/>
              </w:rPr>
              <w:t>нн</w:t>
            </w:r>
            <w:proofErr w:type="spellEnd"/>
            <w:r>
              <w:rPr>
                <w:b/>
                <w:bCs/>
                <w:sz w:val="24"/>
                <w:szCs w:val="24"/>
              </w:rPr>
              <w:t>- в суффиксах существительных, прилагательных и наречий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закрепить навык  правописания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 в суффиксах существительных, прилагательных и наречий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Индивидуальная, групповая 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 определять условия выбора правописания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 в различных частях речи.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28.02.13</w:t>
            </w:r>
          </w:p>
        </w:tc>
        <w:tc>
          <w:tcPr>
            <w:tcW w:w="10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6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3"/>
          <w:wAfter w:w="3177" w:type="dxa"/>
          <w:trHeight w:val="877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b/>
                <w:bCs/>
                <w:sz w:val="24"/>
                <w:szCs w:val="24"/>
              </w:rPr>
              <w:t>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bCs/>
                <w:sz w:val="24"/>
                <w:szCs w:val="24"/>
              </w:rPr>
              <w:t>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 суффиксах причастий и отглагольных прилагательных. Трудные вопросы правописания окончаний и суффиксов разных частей речи.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самостоятельно и мотивированно организовать познавательную деятельность по разрешению трудных вопросов правописания окончаний и суффиксов разных частей речи </w:t>
            </w: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самостоятельно и мотивированно организовывать познавательную деятельность по решению трудных вопросов правописания окончаний и суффиксов разных частей речи.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использовать КТ для систематизации и информации о трудных вопросах правописания окончаний и суффиксов разных частей речи.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7.03.13</w:t>
            </w:r>
          </w:p>
        </w:tc>
        <w:tc>
          <w:tcPr>
            <w:tcW w:w="1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6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3"/>
          <w:wAfter w:w="3177" w:type="dxa"/>
          <w:trHeight w:val="963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Правописание НЕ и НИ с разными частями речи.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навыки правописания не и ни с разными частями речи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Индивидуальная, групповая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lastRenderedPageBreak/>
              <w:t xml:space="preserve">проекта 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орфографические правила правописания не и ни с различными частями речи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различать частицы НЕ и НИ, применять знания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практике. </w:t>
            </w:r>
          </w:p>
        </w:tc>
        <w:tc>
          <w:tcPr>
            <w:tcW w:w="13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14.03.13</w:t>
            </w:r>
          </w:p>
        </w:tc>
        <w:tc>
          <w:tcPr>
            <w:tcW w:w="1063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gridSpan w:val="2"/>
            <w:vMerge w:val="restart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6"/>
            <w:vMerge w:val="restart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Merge w:val="restart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Merge w:val="restart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Merge w:val="restart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Merge w:val="restart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Merge w:val="restart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3"/>
          <w:wAfter w:w="3177" w:type="dxa"/>
          <w:trHeight w:val="486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170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Правописание наречий.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>закрепить навык правописания наречий; формировать умение образовывать наречия и употреблять их в речи</w:t>
            </w:r>
          </w:p>
        </w:tc>
        <w:tc>
          <w:tcPr>
            <w:tcW w:w="11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Индивидуальная, групповая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53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bCs/>
                <w:sz w:val="24"/>
                <w:szCs w:val="24"/>
              </w:rPr>
              <w:t xml:space="preserve"> слитное, раздельное и дефисное правописание наречий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bCs/>
                <w:sz w:val="24"/>
                <w:szCs w:val="24"/>
              </w:rPr>
              <w:t>применять полученные знания на практике</w:t>
            </w:r>
          </w:p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21.03.13</w:t>
            </w:r>
          </w:p>
        </w:tc>
        <w:tc>
          <w:tcPr>
            <w:tcW w:w="106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gridSpan w:val="2"/>
            <w:vMerge/>
            <w:vAlign w:val="center"/>
            <w:hideMark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6"/>
            <w:vMerge/>
            <w:vAlign w:val="center"/>
            <w:hideMark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Merge/>
            <w:vAlign w:val="center"/>
            <w:hideMark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Merge/>
            <w:vAlign w:val="center"/>
            <w:hideMark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Merge/>
            <w:vAlign w:val="center"/>
            <w:hideMark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Merge/>
            <w:vAlign w:val="center"/>
            <w:hideMark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Merge/>
            <w:vAlign w:val="center"/>
            <w:hideMark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4"/>
          <w:wAfter w:w="3183" w:type="dxa"/>
          <w:trHeight w:val="486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Обобщающее повторение. Слитное, раздельное и дефисное написания.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обобщить знания об орфографических нормах и их группировке на основе принципов правописания</w:t>
            </w:r>
          </w:p>
        </w:tc>
        <w:tc>
          <w:tcPr>
            <w:tcW w:w="11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Индивидуальная, групповая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53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орфографические нормы и их группировку на основе принципов правописания.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применять знания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практике. </w:t>
            </w:r>
          </w:p>
        </w:tc>
        <w:tc>
          <w:tcPr>
            <w:tcW w:w="1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28.03.13</w:t>
            </w:r>
          </w:p>
        </w:tc>
        <w:tc>
          <w:tcPr>
            <w:tcW w:w="109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1"/>
          <w:wAfter w:w="1597" w:type="dxa"/>
          <w:trHeight w:val="555"/>
          <w:tblCellSpacing w:w="0" w:type="dxa"/>
        </w:trPr>
        <w:tc>
          <w:tcPr>
            <w:tcW w:w="1461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8"/>
                <w:szCs w:val="24"/>
              </w:rPr>
              <w:t>Речь, функциональные стили речи (2 часа)</w:t>
            </w:r>
          </w:p>
        </w:tc>
        <w:tc>
          <w:tcPr>
            <w:tcW w:w="2270" w:type="dxa"/>
            <w:gridSpan w:val="6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2"/>
          <w:wAfter w:w="1608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Текст, его строение. Типы речи.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углубить понятие о тексте, его строении, типах речи: повествовании, описании, рассуждении; производить </w:t>
            </w:r>
            <w:proofErr w:type="spellStart"/>
            <w:r>
              <w:rPr>
                <w:sz w:val="24"/>
                <w:szCs w:val="24"/>
              </w:rPr>
              <w:t>речеведческий</w:t>
            </w:r>
            <w:proofErr w:type="spellEnd"/>
            <w:r>
              <w:rPr>
                <w:sz w:val="24"/>
                <w:szCs w:val="24"/>
              </w:rPr>
              <w:t xml:space="preserve"> анализ художественного и научно-популярного текстов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5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текст, его строение, типы речи: повествование, описание, рассуждение, их отличительные признаки.</w:t>
            </w:r>
          </w:p>
          <w:p w:rsidR="006F2732" w:rsidRDefault="006F2732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производить </w:t>
            </w:r>
            <w:proofErr w:type="spellStart"/>
            <w:r>
              <w:rPr>
                <w:sz w:val="24"/>
                <w:szCs w:val="24"/>
              </w:rPr>
              <w:t>речеведческий</w:t>
            </w:r>
            <w:proofErr w:type="spellEnd"/>
            <w:r>
              <w:rPr>
                <w:sz w:val="24"/>
                <w:szCs w:val="24"/>
              </w:rPr>
              <w:t xml:space="preserve"> анализ </w:t>
            </w:r>
            <w:proofErr w:type="gramStart"/>
            <w:r>
              <w:rPr>
                <w:sz w:val="24"/>
                <w:szCs w:val="24"/>
              </w:rPr>
              <w:t>художественного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научно-попу-лярного</w:t>
            </w:r>
            <w:proofErr w:type="spellEnd"/>
            <w:r>
              <w:rPr>
                <w:sz w:val="24"/>
                <w:szCs w:val="24"/>
              </w:rPr>
              <w:t xml:space="preserve"> текстов.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создавать тексты разных типов речи, редактировать </w:t>
            </w:r>
            <w:proofErr w:type="gramStart"/>
            <w:r>
              <w:rPr>
                <w:sz w:val="24"/>
                <w:szCs w:val="24"/>
              </w:rPr>
              <w:t>написанное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4.04.13</w:t>
            </w:r>
          </w:p>
        </w:tc>
        <w:tc>
          <w:tcPr>
            <w:tcW w:w="10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2"/>
          <w:wAfter w:w="1608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Контрольный диктант с лексико-грамматическими заданиями.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выявить уровень владения орфографическими, пунктуационными лексико-грамматическими навыками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 </w:t>
            </w:r>
          </w:p>
        </w:tc>
        <w:tc>
          <w:tcPr>
            <w:tcW w:w="5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орфографическими, пунктуационными, лексико-грамматическими навыками.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11.04.13</w:t>
            </w:r>
          </w:p>
        </w:tc>
        <w:tc>
          <w:tcPr>
            <w:tcW w:w="10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trHeight w:val="639"/>
          <w:tblCellSpacing w:w="0" w:type="dxa"/>
        </w:trPr>
        <w:tc>
          <w:tcPr>
            <w:tcW w:w="1461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8"/>
                <w:szCs w:val="24"/>
              </w:rPr>
              <w:t>Научный стиль речи (3 часа)</w:t>
            </w:r>
          </w:p>
        </w:tc>
        <w:tc>
          <w:tcPr>
            <w:tcW w:w="2270" w:type="dxa"/>
            <w:gridSpan w:val="6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2"/>
          <w:wAfter w:w="1608" w:type="dxa"/>
          <w:trHeight w:val="195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Научный стиль. Научно-популярный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подстиль</w:t>
            </w:r>
            <w:proofErr w:type="spellEnd"/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познакомиться с основными словарными пластами научного стиля, научиться разграничивать их, наблюдать за использованием научной, профессиональной лексики в произведениях художественной литературы, познакомиться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справочной литературой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научной лексике и </w:t>
            </w:r>
            <w:proofErr w:type="spellStart"/>
            <w:r>
              <w:rPr>
                <w:sz w:val="24"/>
                <w:szCs w:val="24"/>
              </w:rPr>
              <w:t>нау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F2732" w:rsidRDefault="006F27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читься</w:t>
            </w:r>
            <w:proofErr w:type="spellEnd"/>
            <w:r>
              <w:rPr>
                <w:sz w:val="24"/>
                <w:szCs w:val="24"/>
              </w:rPr>
              <w:t xml:space="preserve"> пользоваться ей</w:t>
            </w:r>
          </w:p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разновидности лексики научного стиля: нейтральная, общенаучная, специальная.</w:t>
            </w:r>
          </w:p>
          <w:p w:rsidR="006F2732" w:rsidRDefault="006F2732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разграничивать их, наблюдать за использованием научной, профессиональной лексики в произведениях художественной литературы, познакомиться со справочной литературой по научной лексике и научиться пользоваться ей.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производить </w:t>
            </w:r>
            <w:proofErr w:type="spellStart"/>
            <w:r>
              <w:rPr>
                <w:sz w:val="24"/>
                <w:szCs w:val="24"/>
              </w:rPr>
              <w:t>речеведческий</w:t>
            </w:r>
            <w:proofErr w:type="spellEnd"/>
            <w:r>
              <w:rPr>
                <w:sz w:val="24"/>
                <w:szCs w:val="24"/>
              </w:rPr>
              <w:t xml:space="preserve"> анализ текстов научного стиля речи с точки зрения лексики.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18.04.13</w:t>
            </w:r>
          </w:p>
        </w:tc>
        <w:tc>
          <w:tcPr>
            <w:tcW w:w="108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1"/>
          <w:wAfter w:w="1597" w:type="dxa"/>
          <w:trHeight w:val="3036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Научный стиль и его лексические особенности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Цель: познакомиться с назначением научного стиля, его признаками, лексическими особенностями</w:t>
            </w:r>
          </w:p>
        </w:tc>
        <w:tc>
          <w:tcPr>
            <w:tcW w:w="11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53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bCs/>
                <w:sz w:val="24"/>
                <w:szCs w:val="24"/>
              </w:rPr>
              <w:t>отличать научный стиль от других стилей речи.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bCs/>
                <w:sz w:val="24"/>
                <w:szCs w:val="24"/>
              </w:rPr>
              <w:t>лексику, используемую в научном стиле. Уметь применять на практике, полученные знания</w:t>
            </w:r>
          </w:p>
        </w:tc>
        <w:tc>
          <w:tcPr>
            <w:tcW w:w="140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25.04.13</w:t>
            </w:r>
          </w:p>
        </w:tc>
        <w:tc>
          <w:tcPr>
            <w:tcW w:w="10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4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1"/>
          <w:wAfter w:w="1597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Научный стиль, его морфологические и синтаксические особенности научного стиля.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исследовать морфологические и синтаксические особенности текстов научного стиля, участвовать в диалоге, дискуссии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исследовать морфологические и синтаксические особенности текстов научного стиля, участвовать в диалоге, дискуссии. </w:t>
            </w:r>
          </w:p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16.05.13</w:t>
            </w:r>
          </w:p>
        </w:tc>
        <w:tc>
          <w:tcPr>
            <w:tcW w:w="1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4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1"/>
          <w:wAfter w:w="1597" w:type="dxa"/>
          <w:trHeight w:val="100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Итоговый урок (тест в форме ЕГЭ)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орфографическими, пунктуационными, лексико-грамматическими навыками</w:t>
            </w:r>
          </w:p>
        </w:tc>
        <w:tc>
          <w:tcPr>
            <w:tcW w:w="14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732" w:rsidRDefault="006F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23.05.13</w:t>
            </w:r>
          </w:p>
        </w:tc>
        <w:tc>
          <w:tcPr>
            <w:tcW w:w="1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6F2732" w:rsidRDefault="006F2732">
            <w:pPr>
              <w:rPr>
                <w:sz w:val="24"/>
                <w:szCs w:val="24"/>
              </w:rPr>
            </w:pPr>
          </w:p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4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  <w:tr w:rsidR="006F2732" w:rsidTr="006F2732">
        <w:trPr>
          <w:gridAfter w:val="36"/>
          <w:wAfter w:w="16221" w:type="dxa"/>
          <w:trHeight w:val="1005"/>
          <w:tblCellSpacing w:w="0" w:type="dxa"/>
        </w:trPr>
        <w:tc>
          <w:tcPr>
            <w:tcW w:w="665" w:type="dxa"/>
            <w:gridSpan w:val="2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4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</w:tcPr>
          <w:p w:rsidR="006F2732" w:rsidRDefault="006F27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7" w:type="dxa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6F2732" w:rsidRDefault="006F2732">
            <w:pPr>
              <w:rPr>
                <w:sz w:val="24"/>
                <w:szCs w:val="24"/>
              </w:rPr>
            </w:pPr>
          </w:p>
        </w:tc>
      </w:tr>
    </w:tbl>
    <w:p w:rsidR="00825D63" w:rsidRDefault="00825D63"/>
    <w:sectPr w:rsidR="00825D63" w:rsidSect="006F27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732"/>
    <w:rsid w:val="006F2732"/>
    <w:rsid w:val="0082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uiPriority w:val="99"/>
    <w:rsid w:val="006F2732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center">
    <w:name w:val="center"/>
    <w:basedOn w:val="a"/>
    <w:uiPriority w:val="99"/>
    <w:rsid w:val="006F2732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5123</Words>
  <Characters>29204</Characters>
  <Application>Microsoft Office Word</Application>
  <DocSecurity>0</DocSecurity>
  <Lines>243</Lines>
  <Paragraphs>68</Paragraphs>
  <ScaleCrop>false</ScaleCrop>
  <Company>Grizli777</Company>
  <LinksUpToDate>false</LinksUpToDate>
  <CharactersWithSpaces>34259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2018-08-31T10:35:00Z</dcterms:created>
  <dcterms:modified xsi:type="dcterms:W3CDTF">2018-08-31T10:36:00Z</dcterms:modified>
</cp:coreProperties>
</file>